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6E80" w:rsidRPr="001D5717" w:rsidRDefault="00E96E80" w:rsidP="001D5717">
      <w:pPr>
        <w:shd w:val="clear" w:color="auto" w:fill="FFFFFF"/>
        <w:spacing w:before="10" w:after="120"/>
        <w:ind w:left="284" w:right="263"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D5717">
        <w:rPr>
          <w:rFonts w:ascii="Times New Roman" w:eastAsia="Times New Roman" w:hAnsi="Times New Roman" w:cs="Times New Roman"/>
          <w:sz w:val="24"/>
          <w:szCs w:val="24"/>
        </w:rPr>
        <w:t>Меньшикова И.</w:t>
      </w:r>
    </w:p>
    <w:p w:rsidR="00E96E80" w:rsidRPr="001D5717" w:rsidRDefault="00E96E80" w:rsidP="001D5717">
      <w:pPr>
        <w:shd w:val="clear" w:color="auto" w:fill="FFFFFF"/>
        <w:spacing w:before="10" w:after="120"/>
        <w:ind w:left="284" w:right="263"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D5717">
        <w:rPr>
          <w:rFonts w:ascii="Times New Roman" w:eastAsia="Times New Roman" w:hAnsi="Times New Roman" w:cs="Times New Roman"/>
          <w:sz w:val="28"/>
          <w:szCs w:val="28"/>
        </w:rPr>
        <w:t>Учитель и творчество</w:t>
      </w:r>
    </w:p>
    <w:p w:rsidR="00BC6574" w:rsidRPr="001D5717" w:rsidRDefault="00E96E80" w:rsidP="001D5717">
      <w:pPr>
        <w:shd w:val="clear" w:color="auto" w:fill="FFFFFF"/>
        <w:spacing w:before="10"/>
        <w:ind w:left="284" w:right="261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5717">
        <w:rPr>
          <w:rFonts w:ascii="Times New Roman" w:eastAsia="Times New Roman" w:hAnsi="Times New Roman" w:cs="Times New Roman"/>
          <w:sz w:val="24"/>
          <w:szCs w:val="24"/>
        </w:rPr>
        <w:t>Пятого ноября в Доме политпросвещения состоялась городская научно-практическая конференция «Учитель. Творчеств</w:t>
      </w:r>
      <w:r w:rsidR="00BC6574" w:rsidRPr="001D5717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.</w:t>
      </w:r>
      <w:r w:rsidR="00BC6574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Наука», в которой приняли участие более трети работников народного образования Нижнего Тагила. С докладом выступили заведующий каф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>едрой общетехнических наук ИПФ,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 доцент, кандидат педагогических наук С.А.</w:t>
      </w:r>
      <w:r w:rsidR="00BC6574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1D5717">
        <w:rPr>
          <w:rFonts w:ascii="Times New Roman" w:eastAsia="Times New Roman" w:hAnsi="Times New Roman" w:cs="Times New Roman"/>
          <w:sz w:val="24"/>
          <w:szCs w:val="24"/>
        </w:rPr>
        <w:t>Ноздрин</w:t>
      </w:r>
      <w:proofErr w:type="spellEnd"/>
      <w:r w:rsidRPr="001D5717">
        <w:rPr>
          <w:rFonts w:ascii="Times New Roman" w:eastAsia="Times New Roman" w:hAnsi="Times New Roman" w:cs="Times New Roman"/>
          <w:sz w:val="24"/>
          <w:szCs w:val="24"/>
        </w:rPr>
        <w:t>; председатель совета УНПК, ректор пединститута, кандидат педагогических наук В.И. Смирнов и проректор по научной работе, кандидат психологических наук А.М.</w:t>
      </w:r>
      <w:r w:rsidR="00BC6574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1D5717">
        <w:rPr>
          <w:rFonts w:ascii="Times New Roman" w:eastAsia="Times New Roman" w:hAnsi="Times New Roman" w:cs="Times New Roman"/>
          <w:sz w:val="24"/>
          <w:szCs w:val="24"/>
        </w:rPr>
        <w:t>Аверин</w:t>
      </w:r>
      <w:proofErr w:type="spellEnd"/>
      <w:r w:rsidR="00BC6574" w:rsidRPr="001D5717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76516" w:rsidRPr="001D5717" w:rsidRDefault="00BC6574" w:rsidP="001D5717">
      <w:pPr>
        <w:shd w:val="clear" w:color="auto" w:fill="FFFFFF"/>
        <w:spacing w:before="10"/>
        <w:ind w:left="284" w:right="261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D5717">
        <w:rPr>
          <w:rFonts w:ascii="Times New Roman" w:eastAsia="Times New Roman" w:hAnsi="Times New Roman" w:cs="Times New Roman"/>
          <w:sz w:val="24"/>
          <w:szCs w:val="24"/>
        </w:rPr>
        <w:t>Сергей Александрови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>ч открыл конференцию докладом на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 тему «Творчество как важнейший фактор повышения эффективности педагогической деятельности». </w:t>
      </w:r>
      <w:proofErr w:type="gramStart"/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Учитель всегда находится в центре социально-политических событий, 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>поэтому дальнейшее развитие государства связано,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 xml:space="preserve">подчеркнул С.А. </w:t>
      </w:r>
      <w:proofErr w:type="spellStart"/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>Ноздрин</w:t>
      </w:r>
      <w:proofErr w:type="spellEnd"/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>,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 xml:space="preserve">прежде всего с учителем, его научными знаниями, </w:t>
      </w:r>
      <w:proofErr w:type="spellStart"/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>педмастерством</w:t>
      </w:r>
      <w:proofErr w:type="spellEnd"/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>, зрелостью и активностью, поскольку в условиях перестройки школы как общеобразовательной, так и высшей, развитие творческих способностей учащихся (студентов) в первую очередь зависит от педагога, от уров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>ня его творческого потенциала».</w:t>
      </w:r>
      <w:proofErr w:type="gramEnd"/>
    </w:p>
    <w:p w:rsidR="00B01F29" w:rsidRPr="001D5717" w:rsidRDefault="008E695C" w:rsidP="001D5717">
      <w:pPr>
        <w:shd w:val="clear" w:color="auto" w:fill="FFFFFF"/>
        <w:tabs>
          <w:tab w:val="left" w:pos="1361"/>
        </w:tabs>
        <w:spacing w:before="10"/>
        <w:ind w:left="284" w:right="261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5717">
        <w:rPr>
          <w:rFonts w:ascii="Times New Roman" w:eastAsia="Times New Roman" w:hAnsi="Times New Roman" w:cs="Times New Roman"/>
          <w:sz w:val="24"/>
          <w:szCs w:val="24"/>
        </w:rPr>
        <w:t>Доклад был насыщен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>примерами творческих экс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периментов и передового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опыта учителей-новаторов.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Красной нитью через него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прошла мысль о том, что,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базируясь на идеях науки,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1D5717">
        <w:rPr>
          <w:rFonts w:ascii="Times New Roman" w:eastAsia="Times New Roman" w:hAnsi="Times New Roman" w:cs="Times New Roman"/>
          <w:sz w:val="24"/>
          <w:szCs w:val="24"/>
        </w:rPr>
        <w:t>педтворчество</w:t>
      </w:r>
      <w:proofErr w:type="spellEnd"/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 выступает ее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 xml:space="preserve">важнейшим 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источником.</w:t>
      </w:r>
    </w:p>
    <w:p w:rsidR="00476516" w:rsidRPr="001D5717" w:rsidRDefault="00B01F29" w:rsidP="001D5717">
      <w:pPr>
        <w:shd w:val="clear" w:color="auto" w:fill="FFFFFF"/>
        <w:tabs>
          <w:tab w:val="left" w:pos="1361"/>
        </w:tabs>
        <w:spacing w:before="10"/>
        <w:ind w:left="284" w:right="261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D5717">
        <w:rPr>
          <w:rFonts w:ascii="Times New Roman" w:eastAsia="Times New Roman" w:hAnsi="Times New Roman" w:cs="Times New Roman"/>
          <w:sz w:val="24"/>
          <w:szCs w:val="24"/>
        </w:rPr>
        <w:t>Е</w:t>
      </w:r>
      <w:r w:rsidR="008E695C" w:rsidRPr="001D5717">
        <w:rPr>
          <w:rFonts w:ascii="Times New Roman" w:eastAsia="Times New Roman" w:hAnsi="Times New Roman" w:cs="Times New Roman"/>
          <w:sz w:val="24"/>
          <w:szCs w:val="24"/>
        </w:rPr>
        <w:t>сть целесообразнос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>ть, как заметил Сергей Александ</w:t>
      </w:r>
      <w:r w:rsidR="008E695C" w:rsidRPr="001D5717">
        <w:rPr>
          <w:rFonts w:ascii="Times New Roman" w:eastAsia="Times New Roman" w:hAnsi="Times New Roman" w:cs="Times New Roman"/>
          <w:sz w:val="24"/>
          <w:szCs w:val="24"/>
        </w:rPr>
        <w:t>рович, и в переподг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>отовке преподавателей, в зависимости от уровня их квалификации. В поисках улуч</w:t>
      </w:r>
      <w:r w:rsidR="008E695C" w:rsidRPr="001D5717">
        <w:rPr>
          <w:rFonts w:ascii="Times New Roman" w:eastAsia="Times New Roman" w:hAnsi="Times New Roman" w:cs="Times New Roman"/>
          <w:sz w:val="24"/>
          <w:szCs w:val="24"/>
        </w:rPr>
        <w:t>шения профессионально-педагогической подготовки учител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>ей необходимо об</w:t>
      </w:r>
      <w:r w:rsidR="008E695C" w:rsidRPr="001D5717">
        <w:rPr>
          <w:rFonts w:ascii="Times New Roman" w:eastAsia="Times New Roman" w:hAnsi="Times New Roman" w:cs="Times New Roman"/>
          <w:sz w:val="24"/>
          <w:szCs w:val="24"/>
        </w:rPr>
        <w:t>ратиться к актуальной проблеме «Педвуз—шк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>ола», поскольку связь их ограничивается пока что четырех</w:t>
      </w:r>
      <w:r w:rsidR="008E695C" w:rsidRPr="001D5717">
        <w:rPr>
          <w:rFonts w:ascii="Times New Roman" w:eastAsia="Times New Roman" w:hAnsi="Times New Roman" w:cs="Times New Roman"/>
          <w:sz w:val="24"/>
          <w:szCs w:val="24"/>
        </w:rPr>
        <w:t>месячной практикой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 xml:space="preserve">, т. е. институт по-прежнему отделен от </w:t>
      </w:r>
      <w:r w:rsidR="008E695C" w:rsidRPr="001D5717">
        <w:rPr>
          <w:rFonts w:ascii="Times New Roman" w:eastAsia="Times New Roman" w:hAnsi="Times New Roman" w:cs="Times New Roman"/>
          <w:sz w:val="24"/>
          <w:szCs w:val="24"/>
        </w:rPr>
        <w:t>школы.</w:t>
      </w:r>
    </w:p>
    <w:p w:rsidR="00476516" w:rsidRPr="001D5717" w:rsidRDefault="008E695C" w:rsidP="001D5717">
      <w:pPr>
        <w:shd w:val="clear" w:color="auto" w:fill="FFFFFF"/>
        <w:tabs>
          <w:tab w:val="left" w:pos="1685"/>
        </w:tabs>
        <w:spacing w:before="10"/>
        <w:ind w:left="284" w:right="261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В заключение С. А. </w:t>
      </w:r>
      <w:proofErr w:type="spellStart"/>
      <w:r w:rsidRPr="001D5717">
        <w:rPr>
          <w:rFonts w:ascii="Times New Roman" w:eastAsia="Times New Roman" w:hAnsi="Times New Roman" w:cs="Times New Roman"/>
          <w:sz w:val="24"/>
          <w:szCs w:val="24"/>
        </w:rPr>
        <w:t>Ноздрин</w:t>
      </w:r>
      <w:proofErr w:type="spellEnd"/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 предложил один из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путей совместной деятельности вуза и школы </w:t>
      </w:r>
      <w:r w:rsidR="001D5717">
        <w:rPr>
          <w:rFonts w:eastAsia="Times New Roman"/>
          <w:sz w:val="24"/>
          <w:szCs w:val="24"/>
        </w:rPr>
        <w:t xml:space="preserve">– </w:t>
      </w:r>
      <w:proofErr w:type="gramStart"/>
      <w:r w:rsidRPr="001D5717">
        <w:rPr>
          <w:rFonts w:ascii="Times New Roman" w:eastAsia="Times New Roman" w:hAnsi="Times New Roman" w:cs="Times New Roman"/>
          <w:sz w:val="24"/>
          <w:szCs w:val="24"/>
        </w:rPr>
        <w:t>научно-исследовательская</w:t>
      </w:r>
      <w:proofErr w:type="gramEnd"/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 и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>методработа</w:t>
      </w:r>
      <w:proofErr w:type="spellEnd"/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 xml:space="preserve"> кафедры, ис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следовательской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группы,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авторских коллективов в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школах, ПТУ, техникумах.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>Эта задача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 под силу УНПК.</w:t>
      </w:r>
    </w:p>
    <w:p w:rsidR="00E96E80" w:rsidRPr="001D5717" w:rsidRDefault="008E695C" w:rsidP="001D5717">
      <w:pPr>
        <w:shd w:val="clear" w:color="auto" w:fill="FFFFFF"/>
        <w:spacing w:before="10"/>
        <w:ind w:left="284" w:right="261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D5717">
        <w:rPr>
          <w:rFonts w:ascii="Times New Roman" w:eastAsia="Times New Roman" w:hAnsi="Times New Roman" w:cs="Times New Roman"/>
          <w:sz w:val="24"/>
          <w:szCs w:val="24"/>
        </w:rPr>
        <w:t>О роли, задачах и со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>д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ержании работы учебно-научного педагогического 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омплекса, соз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>данного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 18 мая, доложи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 xml:space="preserve">л В. И. Смирнов. Владимир Иванович подчеркнул 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необходи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мость интеграции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 xml:space="preserve"> учебных программ различных дис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циплин и учебных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 xml:space="preserve"> заведений. К сожалению, в комп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 xml:space="preserve">лекс не вошли </w:t>
      </w:r>
      <w:proofErr w:type="spellStart"/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музучилище</w:t>
      </w:r>
      <w:proofErr w:type="spellEnd"/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>и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96E80" w:rsidRPr="001D5717">
        <w:rPr>
          <w:rFonts w:ascii="Times New Roman" w:eastAsia="Times New Roman" w:hAnsi="Times New Roman" w:cs="Times New Roman"/>
          <w:bCs/>
          <w:sz w:val="24"/>
          <w:szCs w:val="24"/>
        </w:rPr>
        <w:t>училище</w:t>
      </w:r>
      <w:r w:rsidR="00E96E80" w:rsidRPr="001D571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 xml:space="preserve">прикладного 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>искусства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>В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. И. Смир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>нов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 xml:space="preserve"> рассказал об адаптации 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>молодых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 xml:space="preserve"> специалистов в ш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>коле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 xml:space="preserve"> и о радужной перс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пективе распределения вы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>пуск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 xml:space="preserve">ников 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вуза без «прину</w:t>
      </w:r>
      <w:r w:rsidR="00B01F29" w:rsidRPr="001D5717">
        <w:rPr>
          <w:rFonts w:ascii="Times New Roman" w:eastAsia="Times New Roman" w:hAnsi="Times New Roman" w:cs="Times New Roman"/>
          <w:sz w:val="24"/>
          <w:szCs w:val="24"/>
        </w:rPr>
        <w:t>диловки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E96E80" w:rsidRPr="001D5717" w:rsidRDefault="00E96E80" w:rsidP="001D5717">
      <w:pPr>
        <w:shd w:val="clear" w:color="auto" w:fill="FFFFFF"/>
        <w:spacing w:before="10"/>
        <w:ind w:left="284" w:right="261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D5717">
        <w:rPr>
          <w:rFonts w:ascii="Times New Roman" w:eastAsia="Times New Roman" w:hAnsi="Times New Roman" w:cs="Times New Roman"/>
          <w:sz w:val="24"/>
          <w:szCs w:val="24"/>
        </w:rPr>
        <w:t>На базе УНПК, прозвуча</w:t>
      </w:r>
      <w:r w:rsidR="0094780C" w:rsidRPr="001D5717">
        <w:rPr>
          <w:rFonts w:ascii="Times New Roman" w:eastAsia="Times New Roman" w:hAnsi="Times New Roman" w:cs="Times New Roman"/>
          <w:sz w:val="24"/>
          <w:szCs w:val="24"/>
        </w:rPr>
        <w:t>ло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4780C" w:rsidRPr="001D5717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 докладе, </w:t>
      </w:r>
      <w:r w:rsidR="0094780C" w:rsidRPr="001D5717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 19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>91 году будут созданы двухгодич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н</w:t>
      </w:r>
      <w:r w:rsidR="0094780C" w:rsidRPr="001D5717">
        <w:rPr>
          <w:rFonts w:ascii="Times New Roman" w:eastAsia="Times New Roman" w:hAnsi="Times New Roman" w:cs="Times New Roman"/>
          <w:sz w:val="24"/>
          <w:szCs w:val="24"/>
        </w:rPr>
        <w:t>ы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й заочный факу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>льтет психологов (количество на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бора 50 учителей), прием </w:t>
      </w:r>
      <w:r w:rsidR="0094780C" w:rsidRPr="001D5717">
        <w:rPr>
          <w:rFonts w:ascii="Times New Roman" w:eastAsia="Times New Roman" w:hAnsi="Times New Roman" w:cs="Times New Roman"/>
          <w:sz w:val="24"/>
          <w:szCs w:val="24"/>
        </w:rPr>
        <w:t>н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а который будет вестись </w:t>
      </w:r>
      <w:r w:rsidR="0094780C" w:rsidRPr="001D5717">
        <w:rPr>
          <w:rFonts w:ascii="Times New Roman" w:eastAsia="Times New Roman" w:hAnsi="Times New Roman" w:cs="Times New Roman"/>
          <w:sz w:val="24"/>
          <w:szCs w:val="24"/>
        </w:rPr>
        <w:t>чере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>з собеседование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r w:rsidR="0094780C" w:rsidRPr="001D5717">
        <w:rPr>
          <w:rFonts w:ascii="Times New Roman" w:eastAsia="Times New Roman" w:hAnsi="Times New Roman" w:cs="Times New Roman"/>
          <w:sz w:val="24"/>
          <w:szCs w:val="24"/>
        </w:rPr>
        <w:t>филиал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 института усо</w:t>
      </w:r>
      <w:r w:rsidR="0094780C" w:rsidRPr="001D5717">
        <w:rPr>
          <w:rFonts w:ascii="Times New Roman" w:eastAsia="Times New Roman" w:hAnsi="Times New Roman" w:cs="Times New Roman"/>
          <w:sz w:val="24"/>
          <w:szCs w:val="24"/>
        </w:rPr>
        <w:t>вершен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>ствования учителей, ко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торый заработает по двум </w:t>
      </w:r>
      <w:r w:rsidR="0094780C" w:rsidRPr="001D5717">
        <w:rPr>
          <w:rFonts w:ascii="Times New Roman" w:eastAsia="Times New Roman" w:hAnsi="Times New Roman" w:cs="Times New Roman"/>
          <w:sz w:val="24"/>
          <w:szCs w:val="24"/>
        </w:rPr>
        <w:t>цепочкам: повыш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ение 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>квалификации учителей и го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родской 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>методкабинет, пря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м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 xml:space="preserve">ая его задача — практическая помощь 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учителю.</w:t>
      </w:r>
    </w:p>
    <w:p w:rsidR="00E96E80" w:rsidRPr="001D5717" w:rsidRDefault="00F82872" w:rsidP="001D5717">
      <w:pPr>
        <w:shd w:val="clear" w:color="auto" w:fill="FFFFFF"/>
        <w:tabs>
          <w:tab w:val="left" w:pos="1253"/>
        </w:tabs>
        <w:spacing w:before="10"/>
        <w:ind w:left="284" w:right="261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А. М. </w:t>
      </w:r>
      <w:proofErr w:type="spellStart"/>
      <w:r w:rsidRPr="001D5717">
        <w:rPr>
          <w:rFonts w:ascii="Times New Roman" w:eastAsia="Times New Roman" w:hAnsi="Times New Roman" w:cs="Times New Roman"/>
          <w:sz w:val="24"/>
          <w:szCs w:val="24"/>
        </w:rPr>
        <w:t>Аверин</w:t>
      </w:r>
      <w:proofErr w:type="spellEnd"/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 выступил 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с</w:t>
      </w:r>
      <w:r w:rsidR="0094780C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докладом 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«Комплексная</w:t>
      </w:r>
      <w:r w:rsidR="0094780C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программа «Педвуз—шко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ла» и пути ее реали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зации». Александр Михайлович ос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тановился на недостатках и перспективах принятой пять лет назад программы и состоящей из громоздких 243 пунктов. «Бы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ла програм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ма, — подчеркну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л докладчик, — но не было механизма ее реализации». Самым большим ее недостатком названо отсутствие 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в</w:t>
      </w:r>
      <w:r w:rsidR="0094780C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городе психологической и</w:t>
      </w:r>
      <w:r w:rsidR="0094780C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социологической 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служб,</w:t>
      </w:r>
      <w:r w:rsidR="0094780C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1D5717">
        <w:rPr>
          <w:rFonts w:ascii="Times New Roman" w:eastAsia="Times New Roman" w:hAnsi="Times New Roman" w:cs="Times New Roman"/>
          <w:sz w:val="24"/>
          <w:szCs w:val="24"/>
        </w:rPr>
        <w:t>профориентационного</w:t>
      </w:r>
      <w:proofErr w:type="spellEnd"/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 центра. А. М. </w:t>
      </w:r>
      <w:proofErr w:type="spellStart"/>
      <w:r w:rsidRPr="001D5717">
        <w:rPr>
          <w:rFonts w:ascii="Times New Roman" w:eastAsia="Times New Roman" w:hAnsi="Times New Roman" w:cs="Times New Roman"/>
          <w:sz w:val="24"/>
          <w:szCs w:val="24"/>
        </w:rPr>
        <w:t>Аверин</w:t>
      </w:r>
      <w:proofErr w:type="spellEnd"/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 опреде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ленные надежды возлагает на про</w:t>
      </w:r>
      <w:r w:rsidR="0094780C" w:rsidRPr="001D5717">
        <w:rPr>
          <w:rFonts w:ascii="Times New Roman" w:eastAsia="Times New Roman" w:hAnsi="Times New Roman" w:cs="Times New Roman"/>
          <w:sz w:val="24"/>
          <w:szCs w:val="24"/>
        </w:rPr>
        <w:t>в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едение сов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местных научно-практических кон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ференций, которые бы проводились ежегодно в помощь школьной науке. В этом году — «Учитель. Творчество. Нау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ка», в следующем — «Новые педа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гогические техноло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гии». По итогам каждой конферен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ции будет выпуск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аться сборник тезисов или докла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дов.</w:t>
      </w:r>
    </w:p>
    <w:p w:rsidR="00E96E80" w:rsidRPr="001D5717" w:rsidRDefault="00F82872" w:rsidP="001D5717">
      <w:pPr>
        <w:shd w:val="clear" w:color="auto" w:fill="FFFFFF"/>
        <w:tabs>
          <w:tab w:val="left" w:pos="1534"/>
        </w:tabs>
        <w:spacing w:before="10"/>
        <w:ind w:left="284" w:right="261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D5717">
        <w:rPr>
          <w:rFonts w:ascii="Times New Roman" w:eastAsia="Times New Roman" w:hAnsi="Times New Roman" w:cs="Times New Roman"/>
          <w:sz w:val="24"/>
          <w:szCs w:val="24"/>
        </w:rPr>
        <w:t>С 1990 года НТГПИ по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лучил право издательской</w:t>
      </w:r>
      <w:r w:rsidR="0094780C" w:rsidRP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деятельности. 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Объя</w:t>
      </w:r>
      <w:r w:rsidR="0094780C" w:rsidRPr="001D5717">
        <w:rPr>
          <w:rFonts w:ascii="Times New Roman" w:eastAsia="Times New Roman" w:hAnsi="Times New Roman" w:cs="Times New Roman"/>
          <w:sz w:val="24"/>
          <w:szCs w:val="24"/>
        </w:rPr>
        <w:t>в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лен</w:t>
      </w:r>
      <w:r w:rsidR="001D57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конку</w:t>
      </w:r>
      <w:proofErr w:type="gramStart"/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 xml:space="preserve">рс с </w:t>
      </w:r>
      <w:r w:rsidR="0094780C" w:rsidRPr="001D5717">
        <w:rPr>
          <w:rFonts w:ascii="Times New Roman" w:eastAsia="Times New Roman" w:hAnsi="Times New Roman" w:cs="Times New Roman"/>
          <w:sz w:val="24"/>
          <w:szCs w:val="24"/>
        </w:rPr>
        <w:t>пр</w:t>
      </w:r>
      <w:proofErr w:type="gramEnd"/>
      <w:r w:rsidR="0094780C" w:rsidRPr="001D5717">
        <w:rPr>
          <w:rFonts w:ascii="Times New Roman" w:eastAsia="Times New Roman" w:hAnsi="Times New Roman" w:cs="Times New Roman"/>
          <w:sz w:val="24"/>
          <w:szCs w:val="24"/>
        </w:rPr>
        <w:t>емиальными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 xml:space="preserve"> фондами в тысячу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 рублей. Материалы нынешней кон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ференции выйдут в печать в декабре.</w:t>
      </w:r>
    </w:p>
    <w:p w:rsidR="00E96E80" w:rsidRPr="001D5717" w:rsidRDefault="00E96E80" w:rsidP="001D5717">
      <w:pPr>
        <w:shd w:val="clear" w:color="auto" w:fill="FFFFFF"/>
        <w:spacing w:before="10"/>
        <w:ind w:left="284" w:right="261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D5717">
        <w:rPr>
          <w:rFonts w:ascii="Times New Roman" w:eastAsia="Times New Roman" w:hAnsi="Times New Roman" w:cs="Times New Roman"/>
          <w:sz w:val="24"/>
          <w:szCs w:val="24"/>
        </w:rPr>
        <w:t>Александр Михайлович акцентировал внимание на уникальности УНПК, в который вошли пединс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>титут, два педучилища, пять тех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 xml:space="preserve">никумов, 60 школ, </w:t>
      </w:r>
      <w:r w:rsidR="00F82872" w:rsidRPr="001D5717">
        <w:rPr>
          <w:rFonts w:ascii="Times New Roman" w:eastAsia="Times New Roman" w:hAnsi="Times New Roman" w:cs="Times New Roman"/>
          <w:sz w:val="24"/>
          <w:szCs w:val="24"/>
        </w:rPr>
        <w:t xml:space="preserve">16 ПТУ. Немало сделано, но предстоит еще большая 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работа.</w:t>
      </w:r>
    </w:p>
    <w:p w:rsidR="00E96E80" w:rsidRPr="001D5717" w:rsidRDefault="00F82872" w:rsidP="001D5717">
      <w:pPr>
        <w:shd w:val="clear" w:color="auto" w:fill="FFFFFF"/>
        <w:spacing w:before="10"/>
        <w:ind w:left="284" w:right="261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D5717">
        <w:rPr>
          <w:rFonts w:ascii="Times New Roman" w:eastAsia="Times New Roman" w:hAnsi="Times New Roman" w:cs="Times New Roman"/>
          <w:sz w:val="24"/>
          <w:szCs w:val="24"/>
        </w:rPr>
        <w:t>Завершилась эта конференция установочного характера секционной рабо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 xml:space="preserve">той на 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lastRenderedPageBreak/>
        <w:t>кафедрах института, где про</w:t>
      </w:r>
      <w:r w:rsidR="0094780C" w:rsidRPr="001D5717">
        <w:rPr>
          <w:rFonts w:ascii="Times New Roman" w:eastAsia="Times New Roman" w:hAnsi="Times New Roman" w:cs="Times New Roman"/>
          <w:sz w:val="24"/>
          <w:szCs w:val="24"/>
        </w:rPr>
        <w:t>в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 xml:space="preserve">одились </w:t>
      </w:r>
      <w:r w:rsidRPr="001D5717">
        <w:rPr>
          <w:rFonts w:ascii="Times New Roman" w:eastAsia="Times New Roman" w:hAnsi="Times New Roman" w:cs="Times New Roman"/>
          <w:sz w:val="24"/>
          <w:szCs w:val="24"/>
        </w:rPr>
        <w:t>«круглые столы», проблемные дис</w:t>
      </w:r>
      <w:r w:rsidR="00E96E80" w:rsidRPr="001D5717">
        <w:rPr>
          <w:rFonts w:ascii="Times New Roman" w:eastAsia="Times New Roman" w:hAnsi="Times New Roman" w:cs="Times New Roman"/>
          <w:sz w:val="24"/>
          <w:szCs w:val="24"/>
        </w:rPr>
        <w:t>куссии учителей города и преподавателей вуза, был подписан ряд договоров о сотрудничестве.</w:t>
      </w:r>
    </w:p>
    <w:p w:rsidR="00E96E80" w:rsidRPr="001D5717" w:rsidRDefault="00E96E80" w:rsidP="001D5717">
      <w:pPr>
        <w:shd w:val="clear" w:color="auto" w:fill="FFFFFF"/>
        <w:spacing w:before="10"/>
        <w:ind w:left="284" w:right="263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E695C" w:rsidRPr="001D5717" w:rsidRDefault="008E695C" w:rsidP="001D5717">
      <w:pPr>
        <w:shd w:val="clear" w:color="auto" w:fill="FFFFFF"/>
        <w:spacing w:before="10"/>
        <w:ind w:left="284" w:right="263"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1D5717">
        <w:rPr>
          <w:rFonts w:ascii="Times New Roman" w:hAnsi="Times New Roman" w:cs="Times New Roman"/>
          <w:sz w:val="24"/>
          <w:szCs w:val="24"/>
        </w:rPr>
        <w:t>Учитель. – 1990. – 23 ноября.</w:t>
      </w:r>
    </w:p>
    <w:sectPr w:rsidR="008E695C" w:rsidRPr="001D5717" w:rsidSect="001D5717">
      <w:type w:val="continuous"/>
      <w:pgSz w:w="11909" w:h="16834"/>
      <w:pgMar w:top="720" w:right="720" w:bottom="720" w:left="720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E96E80"/>
    <w:rsid w:val="001D5717"/>
    <w:rsid w:val="00476516"/>
    <w:rsid w:val="006366A0"/>
    <w:rsid w:val="006D76D0"/>
    <w:rsid w:val="008E695C"/>
    <w:rsid w:val="0094780C"/>
    <w:rsid w:val="00B01F29"/>
    <w:rsid w:val="00BC6574"/>
    <w:rsid w:val="00E432D0"/>
    <w:rsid w:val="00E96E80"/>
    <w:rsid w:val="00F828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651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622</Words>
  <Characters>3552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2015-09-14T08:02:00Z</dcterms:created>
  <dcterms:modified xsi:type="dcterms:W3CDTF">2019-07-29T07:16:00Z</dcterms:modified>
</cp:coreProperties>
</file>